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6B0" w:rsidRPr="004B76B0" w:rsidRDefault="004B76B0" w:rsidP="004B76B0">
      <w:pPr>
        <w:spacing w:line="240" w:lineRule="auto"/>
        <w:ind w:left="36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ФИ ___________________________________</w:t>
      </w:r>
    </w:p>
    <w:tbl>
      <w:tblPr>
        <w:tblStyle w:val="1"/>
        <w:tblpPr w:leftFromText="180" w:rightFromText="180" w:vertAnchor="text" w:horzAnchor="margin" w:tblpXSpec="center" w:tblpY="697"/>
        <w:tblOverlap w:val="never"/>
        <w:tblW w:w="8151" w:type="dxa"/>
        <w:tblLook w:val="04A0" w:firstRow="1" w:lastRow="0" w:firstColumn="1" w:lastColumn="0" w:noHBand="0" w:noVBand="1"/>
      </w:tblPr>
      <w:tblGrid>
        <w:gridCol w:w="7083"/>
        <w:gridCol w:w="1068"/>
      </w:tblGrid>
      <w:tr w:rsidR="004B76B0" w:rsidRPr="004B76B0" w:rsidTr="004B76B0">
        <w:trPr>
          <w:trHeight w:val="1299"/>
        </w:trPr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76B0" w:rsidRPr="004B76B0" w:rsidRDefault="004B76B0" w:rsidP="004B76B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Верите ли вы, что…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4B76B0">
        <w:trPr>
          <w:trHeight w:val="866"/>
        </w:trPr>
        <w:tc>
          <w:tcPr>
            <w:tcW w:w="7083" w:type="dxa"/>
            <w:tcBorders>
              <w:top w:val="single" w:sz="4" w:space="0" w:color="auto"/>
            </w:tcBorders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bookmarkStart w:id="0" w:name="_GoBack"/>
            <w:bookmarkEnd w:id="0"/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то самая простая из кривых линий – окружность?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1434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древние индийцы считали самым важным элементом окружности радиус, хотя не знали такого слова?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852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впервые термин “радиус” встречается лишь в 16 веке?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904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в переводе с латинского радиус означает “луч”?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1434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при заданном периметре именно окружность ограничивает наибольшую площадь?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1434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в русском языке слово “круглый” означает высшую степень чего-либо?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950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выражение “ходить по кругу” когда-то означало “прогресс”?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985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хорда в переводе с греческого означает “струна”?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1434"/>
        </w:trPr>
        <w:tc>
          <w:tcPr>
            <w:tcW w:w="7083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sz w:val="24"/>
                <w:szCs w:val="24"/>
              </w:rPr>
              <w:t>что определение “касательной” уже есть в первом учебнике геометрии - “Начала” Евклида?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B76B0" w:rsidRPr="004B76B0" w:rsidTr="00DB093F">
        <w:trPr>
          <w:trHeight w:val="1434"/>
        </w:trPr>
        <w:tc>
          <w:tcPr>
            <w:tcW w:w="7083" w:type="dxa"/>
            <w:vAlign w:val="bottom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B76B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Моя оценка работы на уроке</w:t>
            </w:r>
          </w:p>
        </w:tc>
        <w:tc>
          <w:tcPr>
            <w:tcW w:w="1068" w:type="dxa"/>
            <w:hideMark/>
          </w:tcPr>
          <w:p w:rsidR="004B76B0" w:rsidRPr="004B76B0" w:rsidRDefault="004B76B0" w:rsidP="004B76B0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27D63" w:rsidRDefault="004B76B0"/>
    <w:sectPr w:rsidR="00327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147"/>
    <w:rsid w:val="002C4147"/>
    <w:rsid w:val="00431CF4"/>
    <w:rsid w:val="004B76B0"/>
    <w:rsid w:val="00A5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B76B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B7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B76B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B7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OIK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2017-09-25T10:44:00Z</dcterms:created>
  <dcterms:modified xsi:type="dcterms:W3CDTF">2017-09-25T10:45:00Z</dcterms:modified>
</cp:coreProperties>
</file>